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6613" w14:textId="77777777" w:rsidR="00AD0A25" w:rsidRDefault="004C73C1" w:rsidP="006248D9">
      <w:pPr>
        <w:ind w:left="2160"/>
        <w:rPr>
          <w:u w:val="single"/>
        </w:rPr>
      </w:pPr>
      <w:r>
        <w:rPr>
          <w:u w:val="single"/>
        </w:rPr>
        <w:t>CONFLICT OF INTEREST POLICY FOR CONSULTANTS –</w:t>
      </w:r>
    </w:p>
    <w:p w14:paraId="668B6614" w14:textId="77777777" w:rsidR="004C73C1" w:rsidRDefault="004C73C1" w:rsidP="004C73C1">
      <w:pPr>
        <w:jc w:val="center"/>
        <w:rPr>
          <w:u w:val="single"/>
        </w:rPr>
      </w:pPr>
      <w:r>
        <w:rPr>
          <w:u w:val="single"/>
        </w:rPr>
        <w:t>IDENTIFICATION OF KEY PERSONNEL</w:t>
      </w:r>
    </w:p>
    <w:p w14:paraId="668B6615" w14:textId="459E78F3" w:rsidR="004C73C1" w:rsidRDefault="004C73C1" w:rsidP="004C73C1">
      <w:r>
        <w:t>On September 14, 2005, the NET</w:t>
      </w:r>
      <w:r w:rsidR="00574894">
        <w:t xml:space="preserve"> </w:t>
      </w:r>
      <w:r>
        <w:t>RMA adopted a Conflict of Interest Policy for Consultants. Copies of the policy and the disclosure form materials may be obtained on the NETRMA website (</w:t>
      </w:r>
      <w:hyperlink r:id="rId9" w:history="1">
        <w:r w:rsidRPr="002C2C68">
          <w:rPr>
            <w:rStyle w:val="Hyperlink"/>
          </w:rPr>
          <w:t>www.netrma.org</w:t>
        </w:r>
      </w:hyperlink>
      <w:r>
        <w:t xml:space="preserve">) or by contacting the NETRMA office at 903.594.4834. </w:t>
      </w:r>
    </w:p>
    <w:p w14:paraId="668B6616" w14:textId="6B92D8D1" w:rsidR="004C73C1" w:rsidRPr="0086381A" w:rsidRDefault="0086381A" w:rsidP="004C73C1">
      <w:r w:rsidRPr="0086381A">
        <w:rPr>
          <w:b/>
          <w:u w:val="single"/>
        </w:rPr>
        <w:t>NOTE:</w:t>
      </w:r>
      <w:r>
        <w:t xml:space="preserve"> The NET</w:t>
      </w:r>
      <w:r w:rsidR="00574894">
        <w:t xml:space="preserve"> </w:t>
      </w:r>
      <w:r>
        <w:t>RMA has adopted a separate Conflict of Interest Policy for Financial Team Member, and separate Designation of key personnel for conflict disclosure</w:t>
      </w:r>
      <w:r w:rsidR="001142C1">
        <w:t xml:space="preserve"> purposes. Firms proposing to do business with the NETRMA are required to comply with both policies. The NET</w:t>
      </w:r>
      <w:r w:rsidR="00574894">
        <w:t xml:space="preserve"> </w:t>
      </w:r>
      <w:r w:rsidR="001142C1">
        <w:t>RMA’s conflict of interest policies are intended to supplement, and not replace, any other conflict of interest laws, rules and regulations.</w:t>
      </w:r>
      <w:r>
        <w:t xml:space="preserve"> </w:t>
      </w:r>
    </w:p>
    <w:p w14:paraId="668B6617" w14:textId="7B94C242" w:rsidR="004C73C1" w:rsidRDefault="004C73C1" w:rsidP="004C73C1">
      <w:r>
        <w:t>The Conflict of Interest Policy for Consultants requires that the NET</w:t>
      </w:r>
      <w:r w:rsidR="00574894">
        <w:t xml:space="preserve"> </w:t>
      </w:r>
      <w:r>
        <w:t xml:space="preserve">RMA designate key personnel for purposes of disclosing potential conflicts of interest. The key personnel are: </w:t>
      </w:r>
    </w:p>
    <w:p w14:paraId="668B6618" w14:textId="77777777" w:rsidR="004C73C1" w:rsidRDefault="004C73C1" w:rsidP="004C73C1"/>
    <w:p w14:paraId="668B6619" w14:textId="77777777" w:rsidR="0086381A" w:rsidRDefault="0086381A" w:rsidP="004C73C1">
      <w:pPr>
        <w:spacing w:after="0"/>
        <w:rPr>
          <w:b/>
          <w:u w:val="single"/>
        </w:rPr>
        <w:sectPr w:rsidR="008638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8B661A" w14:textId="14ED5364" w:rsidR="004C73C1" w:rsidRPr="004C73C1" w:rsidRDefault="004C73C1" w:rsidP="004C73C1">
      <w:pPr>
        <w:spacing w:after="0"/>
        <w:rPr>
          <w:b/>
          <w:u w:val="single"/>
        </w:rPr>
      </w:pPr>
      <w:r w:rsidRPr="004C73C1">
        <w:rPr>
          <w:b/>
          <w:u w:val="single"/>
        </w:rPr>
        <w:t>NET</w:t>
      </w:r>
      <w:r w:rsidR="00574894">
        <w:rPr>
          <w:b/>
          <w:u w:val="single"/>
        </w:rPr>
        <w:t xml:space="preserve"> </w:t>
      </w:r>
      <w:r w:rsidRPr="004C73C1">
        <w:rPr>
          <w:b/>
          <w:u w:val="single"/>
        </w:rPr>
        <w:t>RMA Board:</w:t>
      </w:r>
    </w:p>
    <w:p w14:paraId="668B661C" w14:textId="77777777" w:rsidR="004C73C1" w:rsidRDefault="004C73C1" w:rsidP="004C73C1">
      <w:pPr>
        <w:spacing w:after="0"/>
      </w:pPr>
      <w:r>
        <w:t>Gary Halbrooks</w:t>
      </w:r>
    </w:p>
    <w:p w14:paraId="6E51D628" w14:textId="09942D17" w:rsidR="001024F0" w:rsidRDefault="001024F0" w:rsidP="004C73C1">
      <w:pPr>
        <w:spacing w:after="0"/>
      </w:pPr>
      <w:r>
        <w:t>Andrea Williams-McCoy</w:t>
      </w:r>
    </w:p>
    <w:p w14:paraId="53C21B6B" w14:textId="11F427F1" w:rsidR="001024F0" w:rsidRDefault="001024F0" w:rsidP="004C73C1">
      <w:pPr>
        <w:spacing w:after="0"/>
      </w:pPr>
      <w:r>
        <w:t>Cory Floyd</w:t>
      </w:r>
    </w:p>
    <w:p w14:paraId="2D9B06B9" w14:textId="42AA2D2F" w:rsidR="001024F0" w:rsidRDefault="001024F0" w:rsidP="004C73C1">
      <w:pPr>
        <w:spacing w:after="0"/>
      </w:pPr>
      <w:r>
        <w:t>Matt Nelson</w:t>
      </w:r>
    </w:p>
    <w:p w14:paraId="754E5233" w14:textId="74403227" w:rsidR="001024F0" w:rsidRDefault="001024F0" w:rsidP="004C73C1">
      <w:pPr>
        <w:spacing w:after="0"/>
      </w:pPr>
      <w:r>
        <w:t>Ben Hamilton</w:t>
      </w:r>
    </w:p>
    <w:p w14:paraId="322A582A" w14:textId="6584FE92" w:rsidR="001024F0" w:rsidRDefault="001024F0" w:rsidP="004C73C1">
      <w:pPr>
        <w:spacing w:after="0"/>
      </w:pPr>
      <w:r>
        <w:t>Dave Spurrier</w:t>
      </w:r>
    </w:p>
    <w:p w14:paraId="77AD228A" w14:textId="1B1B01E6" w:rsidR="001024F0" w:rsidRDefault="001024F0" w:rsidP="004C73C1">
      <w:pPr>
        <w:spacing w:after="0"/>
      </w:pPr>
      <w:r>
        <w:t>Dan Droege</w:t>
      </w:r>
    </w:p>
    <w:p w14:paraId="668B661D" w14:textId="77777777" w:rsidR="004C73C1" w:rsidRDefault="004C73C1" w:rsidP="004C73C1">
      <w:pPr>
        <w:spacing w:after="0"/>
      </w:pPr>
      <w:r>
        <w:t>Keith Honey</w:t>
      </w:r>
    </w:p>
    <w:p w14:paraId="7266ADDE" w14:textId="14E710AE" w:rsidR="001024F0" w:rsidRDefault="001024F0" w:rsidP="004C73C1">
      <w:pPr>
        <w:spacing w:after="0"/>
      </w:pPr>
      <w:r>
        <w:t>Mac</w:t>
      </w:r>
      <w:r w:rsidR="00734452">
        <w:t xml:space="preserve"> </w:t>
      </w:r>
      <w:r>
        <w:t>Abney</w:t>
      </w:r>
    </w:p>
    <w:p w14:paraId="3D9FCD22" w14:textId="2B44139E" w:rsidR="001024F0" w:rsidRDefault="00B87F1B" w:rsidP="004C73C1">
      <w:pPr>
        <w:spacing w:after="0"/>
      </w:pPr>
      <w:r>
        <w:t>Rush Harris</w:t>
      </w:r>
    </w:p>
    <w:p w14:paraId="4A52122B" w14:textId="27EAB8E7" w:rsidR="00B87F1B" w:rsidRDefault="00B87F1B" w:rsidP="004C73C1">
      <w:pPr>
        <w:spacing w:after="0"/>
      </w:pPr>
      <w:r>
        <w:t>Robert Messer</w:t>
      </w:r>
    </w:p>
    <w:p w14:paraId="705435B9" w14:textId="2AA2F771" w:rsidR="00B87F1B" w:rsidRDefault="00B87F1B" w:rsidP="004C73C1">
      <w:pPr>
        <w:spacing w:after="0"/>
      </w:pPr>
      <w:r>
        <w:t>Dr. John Ray</w:t>
      </w:r>
    </w:p>
    <w:p w14:paraId="725EDD41" w14:textId="328E0696" w:rsidR="00B87F1B" w:rsidRDefault="00B87F1B" w:rsidP="004C73C1">
      <w:pPr>
        <w:spacing w:after="0"/>
      </w:pPr>
      <w:r>
        <w:t>John Cloutier</w:t>
      </w:r>
    </w:p>
    <w:p w14:paraId="3AA87071" w14:textId="77728989" w:rsidR="00B87F1B" w:rsidRDefault="00B87F1B" w:rsidP="004C73C1">
      <w:pPr>
        <w:spacing w:after="0"/>
      </w:pPr>
      <w:r>
        <w:t>Matthew Watts</w:t>
      </w:r>
    </w:p>
    <w:p w14:paraId="7DA83335" w14:textId="0F97CBBE" w:rsidR="00B87F1B" w:rsidRDefault="00B87F1B" w:rsidP="004C73C1">
      <w:pPr>
        <w:spacing w:after="0"/>
      </w:pPr>
      <w:r>
        <w:t>Marcia Daughtrey</w:t>
      </w:r>
    </w:p>
    <w:p w14:paraId="47B94056" w14:textId="04B6BD16" w:rsidR="00D54B92" w:rsidRDefault="00D54B92" w:rsidP="004C73C1">
      <w:pPr>
        <w:spacing w:after="0"/>
      </w:pPr>
      <w:r>
        <w:t>Hudson Old</w:t>
      </w:r>
    </w:p>
    <w:p w14:paraId="6E3F271C" w14:textId="7A8D2631" w:rsidR="00D54B92" w:rsidRDefault="00D54B92" w:rsidP="004C73C1">
      <w:pPr>
        <w:spacing w:after="0"/>
      </w:pPr>
      <w:r>
        <w:t xml:space="preserve">Larry Morse </w:t>
      </w:r>
    </w:p>
    <w:p w14:paraId="54A16DCE" w14:textId="77777777" w:rsidR="00E4334B" w:rsidRDefault="00D54B92" w:rsidP="004C73C1">
      <w:pPr>
        <w:spacing w:after="0"/>
      </w:pPr>
      <w:r>
        <w:t>Chet Clayton</w:t>
      </w:r>
    </w:p>
    <w:p w14:paraId="43C119D2" w14:textId="46AC30C8" w:rsidR="00D54B92" w:rsidRDefault="00D54B92" w:rsidP="004C73C1">
      <w:pPr>
        <w:spacing w:after="0"/>
      </w:pPr>
      <w:r>
        <w:t>Jason Ray</w:t>
      </w:r>
    </w:p>
    <w:p w14:paraId="668B662C" w14:textId="77777777" w:rsidR="0086381A" w:rsidRDefault="0086381A" w:rsidP="0086381A">
      <w:pPr>
        <w:spacing w:after="0"/>
        <w:rPr>
          <w:b/>
          <w:u w:val="single"/>
        </w:rPr>
      </w:pPr>
    </w:p>
    <w:p w14:paraId="668B662D" w14:textId="6FA4EF14" w:rsidR="0086381A" w:rsidRDefault="0086381A" w:rsidP="0086381A">
      <w:pPr>
        <w:spacing w:after="0"/>
        <w:rPr>
          <w:b/>
          <w:u w:val="single"/>
        </w:rPr>
      </w:pPr>
      <w:r w:rsidRPr="004C73C1">
        <w:rPr>
          <w:b/>
          <w:u w:val="single"/>
        </w:rPr>
        <w:t>NET</w:t>
      </w:r>
      <w:r w:rsidR="00574894">
        <w:rPr>
          <w:b/>
          <w:u w:val="single"/>
        </w:rPr>
        <w:t xml:space="preserve"> </w:t>
      </w:r>
      <w:r w:rsidRPr="004C73C1">
        <w:rPr>
          <w:b/>
          <w:u w:val="single"/>
        </w:rPr>
        <w:t>RMA Staff:</w:t>
      </w:r>
    </w:p>
    <w:p w14:paraId="18E3E8B6" w14:textId="5735BD12" w:rsidR="002F6AE7" w:rsidRDefault="002F6AE7" w:rsidP="0086381A">
      <w:pPr>
        <w:spacing w:after="0"/>
      </w:pPr>
      <w:r>
        <w:t>Glenn Green</w:t>
      </w:r>
    </w:p>
    <w:p w14:paraId="68C4CA94" w14:textId="38C14FB3" w:rsidR="002F6AE7" w:rsidRDefault="002F6AE7" w:rsidP="0086381A">
      <w:pPr>
        <w:spacing w:after="0"/>
      </w:pPr>
      <w:r>
        <w:t>Deanne Simmons</w:t>
      </w:r>
    </w:p>
    <w:p w14:paraId="668B662E" w14:textId="57029390" w:rsidR="0086381A" w:rsidRDefault="0086381A" w:rsidP="0086381A">
      <w:pPr>
        <w:spacing w:after="0"/>
      </w:pPr>
      <w:r>
        <w:t>Colleen Colby</w:t>
      </w:r>
    </w:p>
    <w:p w14:paraId="2AEDD26D" w14:textId="506EF20B" w:rsidR="00C52E24" w:rsidRDefault="00C52E24" w:rsidP="0086381A">
      <w:pPr>
        <w:spacing w:after="0"/>
      </w:pPr>
      <w:r>
        <w:t>Dianne Johnston</w:t>
      </w:r>
    </w:p>
    <w:p w14:paraId="37866095" w14:textId="77E1C5E2" w:rsidR="00C52E24" w:rsidRDefault="00C52E24" w:rsidP="0086381A">
      <w:pPr>
        <w:spacing w:after="0"/>
      </w:pPr>
      <w:r>
        <w:t>Megan Page</w:t>
      </w:r>
    </w:p>
    <w:p w14:paraId="668B662F" w14:textId="7ABCE56B" w:rsidR="0086381A" w:rsidRDefault="00C52E24" w:rsidP="004C73C1">
      <w:pPr>
        <w:spacing w:after="0"/>
      </w:pPr>
      <w:r>
        <w:t>Diasy Nunez</w:t>
      </w:r>
    </w:p>
    <w:p w14:paraId="7113AAED" w14:textId="2E658259" w:rsidR="00C52E24" w:rsidRDefault="00C52E24" w:rsidP="004C73C1">
      <w:pPr>
        <w:spacing w:after="0"/>
      </w:pPr>
      <w:r>
        <w:t xml:space="preserve">Mark </w:t>
      </w:r>
      <w:r w:rsidR="00672F81">
        <w:t>McClanahan</w:t>
      </w:r>
    </w:p>
    <w:p w14:paraId="2EEBDF21" w14:textId="355EFE22" w:rsidR="00672F81" w:rsidRDefault="00672F81" w:rsidP="004C73C1">
      <w:pPr>
        <w:spacing w:after="0"/>
      </w:pPr>
      <w:r>
        <w:t>Charles Kirby</w:t>
      </w:r>
    </w:p>
    <w:p w14:paraId="23225E2F" w14:textId="6DAFA110" w:rsidR="00672F81" w:rsidRDefault="00672F81" w:rsidP="004C73C1">
      <w:pPr>
        <w:spacing w:after="0"/>
      </w:pPr>
      <w:r>
        <w:t>Dale Harris</w:t>
      </w:r>
    </w:p>
    <w:p w14:paraId="668B6630" w14:textId="77777777" w:rsidR="0086381A" w:rsidRDefault="0086381A" w:rsidP="0086381A">
      <w:pPr>
        <w:spacing w:after="0"/>
        <w:rPr>
          <w:b/>
          <w:u w:val="single"/>
        </w:rPr>
      </w:pPr>
    </w:p>
    <w:p w14:paraId="668B6637" w14:textId="6779DC88" w:rsidR="0086381A" w:rsidRPr="004C73C1" w:rsidRDefault="0086381A" w:rsidP="0086381A">
      <w:pPr>
        <w:spacing w:after="0"/>
        <w:rPr>
          <w:b/>
          <w:u w:val="single"/>
        </w:rPr>
      </w:pPr>
      <w:r w:rsidRPr="004C73C1">
        <w:rPr>
          <w:b/>
          <w:u w:val="single"/>
        </w:rPr>
        <w:t>Fagan Consulting</w:t>
      </w:r>
      <w:r w:rsidR="00113956">
        <w:rPr>
          <w:b/>
          <w:u w:val="single"/>
        </w:rPr>
        <w:t>:</w:t>
      </w:r>
    </w:p>
    <w:p w14:paraId="668B6638" w14:textId="77777777" w:rsidR="0086381A" w:rsidRDefault="0086381A" w:rsidP="004C73C1">
      <w:pPr>
        <w:spacing w:after="0"/>
      </w:pPr>
      <w:r>
        <w:t>Ron Fagan</w:t>
      </w:r>
    </w:p>
    <w:p w14:paraId="668B6639" w14:textId="031DD5FF" w:rsidR="0086381A" w:rsidRDefault="00F77C67" w:rsidP="004C73C1">
      <w:pPr>
        <w:spacing w:after="0"/>
      </w:pPr>
      <w:r>
        <w:t>Cori Sutherland</w:t>
      </w:r>
    </w:p>
    <w:p w14:paraId="668B663A" w14:textId="77777777" w:rsidR="0086381A" w:rsidRDefault="0086381A" w:rsidP="004C73C1">
      <w:pPr>
        <w:spacing w:after="0"/>
      </w:pPr>
    </w:p>
    <w:p w14:paraId="668B663B" w14:textId="1374BEC3" w:rsidR="0086381A" w:rsidRDefault="00DA1EE7" w:rsidP="0086381A">
      <w:pPr>
        <w:spacing w:after="0"/>
        <w:rPr>
          <w:b/>
          <w:u w:val="single"/>
        </w:rPr>
      </w:pPr>
      <w:r>
        <w:rPr>
          <w:b/>
          <w:u w:val="single"/>
        </w:rPr>
        <w:t>Lochner</w:t>
      </w:r>
    </w:p>
    <w:p w14:paraId="251C2ACA" w14:textId="0893B4E3" w:rsidR="009C22DC" w:rsidRDefault="009C22DC" w:rsidP="004C73C1">
      <w:pPr>
        <w:spacing w:after="0"/>
      </w:pPr>
      <w:r>
        <w:t>Greg Evans</w:t>
      </w:r>
    </w:p>
    <w:p w14:paraId="668B663C" w14:textId="0D5C32F9" w:rsidR="0086381A" w:rsidRDefault="00DA1EE7" w:rsidP="004C73C1">
      <w:pPr>
        <w:spacing w:after="0"/>
      </w:pPr>
      <w:r>
        <w:t>Dennis</w:t>
      </w:r>
      <w:r w:rsidR="00E032C5">
        <w:t xml:space="preserve"> Cooley</w:t>
      </w:r>
    </w:p>
    <w:p w14:paraId="2BF1ACB0" w14:textId="492C0186" w:rsidR="00DA1EE7" w:rsidRDefault="005302B7" w:rsidP="004C73C1">
      <w:pPr>
        <w:spacing w:after="0"/>
      </w:pPr>
      <w:r>
        <w:t>John Goodwin</w:t>
      </w:r>
    </w:p>
    <w:p w14:paraId="08076E39" w14:textId="02B66D90" w:rsidR="00DA1EE7" w:rsidRDefault="00DA1EE7" w:rsidP="004C73C1">
      <w:pPr>
        <w:spacing w:after="0"/>
      </w:pPr>
      <w:r>
        <w:t>Everett Owen</w:t>
      </w:r>
    </w:p>
    <w:p w14:paraId="2DBF2D38" w14:textId="77777777" w:rsidR="00C75C38" w:rsidRDefault="00C75C38" w:rsidP="004C73C1">
      <w:pPr>
        <w:spacing w:after="0"/>
      </w:pPr>
    </w:p>
    <w:p w14:paraId="3AE29CCA" w14:textId="1C18E919" w:rsidR="00C75C38" w:rsidRPr="001F5668" w:rsidRDefault="00C75C38" w:rsidP="004C73C1">
      <w:pPr>
        <w:spacing w:after="0"/>
        <w:rPr>
          <w:b/>
          <w:bCs/>
          <w:u w:val="single"/>
        </w:rPr>
      </w:pPr>
      <w:r w:rsidRPr="001F5668">
        <w:rPr>
          <w:b/>
          <w:bCs/>
          <w:u w:val="single"/>
        </w:rPr>
        <w:t>Nancy Led</w:t>
      </w:r>
      <w:r w:rsidR="0056132A" w:rsidRPr="001F5668">
        <w:rPr>
          <w:b/>
          <w:bCs/>
          <w:u w:val="single"/>
        </w:rPr>
        <w:t>better</w:t>
      </w:r>
      <w:r w:rsidR="00CC1542">
        <w:rPr>
          <w:b/>
          <w:bCs/>
          <w:u w:val="single"/>
        </w:rPr>
        <w:t xml:space="preserve"> &amp;</w:t>
      </w:r>
      <w:r w:rsidR="0056132A" w:rsidRPr="001F5668">
        <w:rPr>
          <w:b/>
          <w:bCs/>
          <w:u w:val="single"/>
        </w:rPr>
        <w:t xml:space="preserve"> Associates</w:t>
      </w:r>
      <w:r w:rsidR="00113956">
        <w:rPr>
          <w:b/>
          <w:bCs/>
          <w:u w:val="single"/>
        </w:rPr>
        <w:t>:</w:t>
      </w:r>
    </w:p>
    <w:p w14:paraId="5A1BE1B8" w14:textId="00E11691" w:rsidR="0056132A" w:rsidRDefault="0056132A" w:rsidP="004C73C1">
      <w:pPr>
        <w:spacing w:after="0"/>
      </w:pPr>
      <w:r>
        <w:t>Mitzi Ellison</w:t>
      </w:r>
    </w:p>
    <w:p w14:paraId="57A22B37" w14:textId="4D6BC177" w:rsidR="0056132A" w:rsidRDefault="0056132A" w:rsidP="004C73C1">
      <w:pPr>
        <w:spacing w:after="0"/>
      </w:pPr>
      <w:r>
        <w:t>Heather Parscal</w:t>
      </w:r>
    </w:p>
    <w:p w14:paraId="5A381559" w14:textId="3952C654" w:rsidR="0056132A" w:rsidRDefault="0056132A" w:rsidP="004C73C1">
      <w:pPr>
        <w:spacing w:after="0"/>
      </w:pPr>
      <w:r>
        <w:t>Randall Dillard</w:t>
      </w:r>
    </w:p>
    <w:p w14:paraId="668B663D" w14:textId="77777777" w:rsidR="0086381A" w:rsidRPr="0086381A" w:rsidRDefault="0086381A" w:rsidP="004C73C1">
      <w:pPr>
        <w:spacing w:after="0"/>
      </w:pPr>
    </w:p>
    <w:p w14:paraId="668B663E" w14:textId="4DC77948" w:rsidR="0086381A" w:rsidRDefault="005302B7" w:rsidP="0086381A">
      <w:pPr>
        <w:spacing w:after="0"/>
        <w:rPr>
          <w:b/>
          <w:u w:val="single"/>
        </w:rPr>
      </w:pPr>
      <w:r>
        <w:rPr>
          <w:b/>
          <w:u w:val="single"/>
        </w:rPr>
        <w:t>HNTB</w:t>
      </w:r>
      <w:r w:rsidR="0086381A">
        <w:rPr>
          <w:b/>
          <w:u w:val="single"/>
        </w:rPr>
        <w:t>:</w:t>
      </w:r>
    </w:p>
    <w:p w14:paraId="2147CC2E" w14:textId="77777777" w:rsidR="00466F1B" w:rsidRDefault="00466F1B" w:rsidP="00466F1B">
      <w:pPr>
        <w:spacing w:after="0"/>
      </w:pPr>
      <w:r>
        <w:t>Keith B. Jackson</w:t>
      </w:r>
    </w:p>
    <w:p w14:paraId="369B95D6" w14:textId="541B00D7" w:rsidR="0006216D" w:rsidRDefault="0006216D" w:rsidP="00466F1B">
      <w:pPr>
        <w:spacing w:after="0"/>
      </w:pPr>
      <w:r>
        <w:t>Stephanie Halliday</w:t>
      </w:r>
    </w:p>
    <w:p w14:paraId="668B6642" w14:textId="77777777" w:rsidR="0086381A" w:rsidRDefault="0086381A" w:rsidP="004C73C1">
      <w:pPr>
        <w:spacing w:after="0"/>
      </w:pPr>
    </w:p>
    <w:p w14:paraId="668B6647" w14:textId="43E6D54D" w:rsidR="0086381A" w:rsidRDefault="00CD5A97" w:rsidP="004C73C1">
      <w:pPr>
        <w:spacing w:after="0"/>
        <w:rPr>
          <w:b/>
          <w:u w:val="single"/>
        </w:rPr>
      </w:pPr>
      <w:r>
        <w:rPr>
          <w:b/>
          <w:u w:val="single"/>
        </w:rPr>
        <w:t>Troutman Pepper Locke</w:t>
      </w:r>
      <w:r w:rsidR="00113956">
        <w:rPr>
          <w:b/>
          <w:u w:val="single"/>
        </w:rPr>
        <w:t>:</w:t>
      </w:r>
    </w:p>
    <w:p w14:paraId="668B664B" w14:textId="77777777" w:rsidR="0086381A" w:rsidRDefault="0086381A" w:rsidP="004C73C1">
      <w:pPr>
        <w:spacing w:after="0"/>
      </w:pPr>
      <w:r>
        <w:t>Brian O’Reilly</w:t>
      </w:r>
    </w:p>
    <w:p w14:paraId="39954B85" w14:textId="0CB6AC74" w:rsidR="002F6AE7" w:rsidRDefault="002F6AE7" w:rsidP="004C73C1">
      <w:pPr>
        <w:spacing w:after="0"/>
      </w:pPr>
      <w:r>
        <w:t>Emily Meier</w:t>
      </w:r>
    </w:p>
    <w:p w14:paraId="3FCF26F1" w14:textId="77777777" w:rsidR="009D0E88" w:rsidRDefault="009D0E88" w:rsidP="004C73C1">
      <w:pPr>
        <w:spacing w:after="0"/>
      </w:pPr>
    </w:p>
    <w:p w14:paraId="246A71AE" w14:textId="0991CEC8" w:rsidR="009D0E88" w:rsidRPr="009D0E88" w:rsidRDefault="009D0E88" w:rsidP="004C73C1">
      <w:pPr>
        <w:spacing w:after="0"/>
        <w:rPr>
          <w:b/>
          <w:bCs/>
          <w:u w:val="single"/>
        </w:rPr>
      </w:pPr>
      <w:r w:rsidRPr="009D0E88">
        <w:rPr>
          <w:b/>
          <w:bCs/>
          <w:u w:val="single"/>
        </w:rPr>
        <w:t>Bracewell, LLP</w:t>
      </w:r>
      <w:r w:rsidR="00113956">
        <w:rPr>
          <w:b/>
          <w:bCs/>
          <w:u w:val="single"/>
        </w:rPr>
        <w:t>:</w:t>
      </w:r>
    </w:p>
    <w:p w14:paraId="535FB58B" w14:textId="2AAA948C" w:rsidR="009D0E88" w:rsidRDefault="009D0E88" w:rsidP="004C73C1">
      <w:pPr>
        <w:spacing w:after="0"/>
      </w:pPr>
      <w:r>
        <w:t>W. Glenn Op</w:t>
      </w:r>
      <w:r w:rsidR="007B7CC2">
        <w:t>e</w:t>
      </w:r>
      <w:r>
        <w:t>l</w:t>
      </w:r>
    </w:p>
    <w:p w14:paraId="668B664C" w14:textId="39B68009" w:rsidR="0086381A" w:rsidRDefault="00B21B16" w:rsidP="004C73C1">
      <w:pPr>
        <w:spacing w:after="0"/>
        <w:rPr>
          <w:b/>
          <w:u w:val="single"/>
        </w:rPr>
      </w:pPr>
      <w:r>
        <w:rPr>
          <w:b/>
          <w:u w:val="single"/>
        </w:rPr>
        <w:t>Hahn</w:t>
      </w:r>
      <w:r w:rsidR="00113956">
        <w:rPr>
          <w:b/>
          <w:u w:val="single"/>
        </w:rPr>
        <w:t>:</w:t>
      </w:r>
    </w:p>
    <w:p w14:paraId="177EE2BA" w14:textId="245627A0" w:rsidR="00B21B16" w:rsidRDefault="00B21B16" w:rsidP="004C73C1">
      <w:pPr>
        <w:spacing w:after="0"/>
        <w:rPr>
          <w:bCs/>
        </w:rPr>
      </w:pPr>
      <w:r w:rsidRPr="00B21B16">
        <w:rPr>
          <w:bCs/>
        </w:rPr>
        <w:t>David</w:t>
      </w:r>
      <w:r>
        <w:rPr>
          <w:bCs/>
        </w:rPr>
        <w:t xml:space="preserve"> Gibbs</w:t>
      </w:r>
    </w:p>
    <w:p w14:paraId="26016D32" w14:textId="5CAED2B5" w:rsidR="00B21B16" w:rsidRDefault="00B21B16" w:rsidP="004C73C1">
      <w:pPr>
        <w:spacing w:after="0"/>
        <w:rPr>
          <w:bCs/>
        </w:rPr>
      </w:pPr>
      <w:r>
        <w:rPr>
          <w:bCs/>
        </w:rPr>
        <w:t xml:space="preserve">Kami </w:t>
      </w:r>
      <w:r w:rsidR="00BE1908">
        <w:rPr>
          <w:bCs/>
        </w:rPr>
        <w:t>Lee</w:t>
      </w:r>
    </w:p>
    <w:p w14:paraId="414AD7CF" w14:textId="77777777" w:rsidR="003E5098" w:rsidRDefault="003E5098" w:rsidP="004C73C1">
      <w:pPr>
        <w:spacing w:after="0"/>
        <w:rPr>
          <w:bCs/>
        </w:rPr>
      </w:pPr>
    </w:p>
    <w:p w14:paraId="6A540647" w14:textId="0A159097" w:rsidR="003E5098" w:rsidRPr="0074581A" w:rsidRDefault="003E5098" w:rsidP="004C73C1">
      <w:pPr>
        <w:spacing w:after="0"/>
        <w:rPr>
          <w:b/>
          <w:u w:val="single"/>
        </w:rPr>
      </w:pPr>
      <w:r w:rsidRPr="0074581A">
        <w:rPr>
          <w:b/>
          <w:u w:val="single"/>
        </w:rPr>
        <w:t>Quantum Ascendence</w:t>
      </w:r>
      <w:r w:rsidR="00113956">
        <w:rPr>
          <w:b/>
          <w:u w:val="single"/>
        </w:rPr>
        <w:t>:</w:t>
      </w:r>
    </w:p>
    <w:p w14:paraId="668B664D" w14:textId="14317CDC" w:rsidR="0086381A" w:rsidRDefault="003E5098" w:rsidP="004C73C1">
      <w:pPr>
        <w:spacing w:after="0"/>
        <w:rPr>
          <w:bCs/>
        </w:rPr>
      </w:pPr>
      <w:r>
        <w:rPr>
          <w:bCs/>
        </w:rPr>
        <w:t>Katherine Ha</w:t>
      </w:r>
      <w:r w:rsidR="00FD5DFA">
        <w:rPr>
          <w:bCs/>
        </w:rPr>
        <w:t>r</w:t>
      </w:r>
      <w:r w:rsidR="00B2696A">
        <w:rPr>
          <w:bCs/>
        </w:rPr>
        <w:t xml:space="preserve">tvickson </w:t>
      </w:r>
    </w:p>
    <w:p w14:paraId="33DC7768" w14:textId="77777777" w:rsidR="005D13DA" w:rsidRDefault="005D13DA" w:rsidP="004C73C1">
      <w:pPr>
        <w:spacing w:after="0"/>
        <w:rPr>
          <w:bCs/>
        </w:rPr>
      </w:pPr>
    </w:p>
    <w:p w14:paraId="6EA5CCEF" w14:textId="4A420F9C" w:rsidR="005D13DA" w:rsidRPr="0074581A" w:rsidRDefault="005D13DA" w:rsidP="004C73C1">
      <w:pPr>
        <w:spacing w:after="0"/>
        <w:rPr>
          <w:b/>
          <w:u w:val="single"/>
        </w:rPr>
      </w:pPr>
      <w:r w:rsidRPr="0074581A">
        <w:rPr>
          <w:b/>
          <w:u w:val="single"/>
        </w:rPr>
        <w:t>CDM Smith</w:t>
      </w:r>
    </w:p>
    <w:p w14:paraId="1CADE291" w14:textId="29713DEE" w:rsidR="005D13DA" w:rsidRDefault="005D13DA" w:rsidP="004C73C1">
      <w:pPr>
        <w:spacing w:after="0"/>
        <w:rPr>
          <w:bCs/>
        </w:rPr>
      </w:pPr>
      <w:r>
        <w:rPr>
          <w:bCs/>
        </w:rPr>
        <w:t>Chris</w:t>
      </w:r>
      <w:r w:rsidR="00EC4534">
        <w:rPr>
          <w:bCs/>
        </w:rPr>
        <w:t>topher</w:t>
      </w:r>
      <w:r>
        <w:rPr>
          <w:bCs/>
        </w:rPr>
        <w:t xml:space="preserve"> Mw</w:t>
      </w:r>
      <w:r w:rsidR="00EC4534">
        <w:rPr>
          <w:bCs/>
        </w:rPr>
        <w:t>al</w:t>
      </w:r>
      <w:r w:rsidR="0074581A">
        <w:rPr>
          <w:bCs/>
        </w:rPr>
        <w:t>wanda</w:t>
      </w:r>
    </w:p>
    <w:p w14:paraId="54736977" w14:textId="0C47920F" w:rsidR="0074581A" w:rsidRDefault="0074581A" w:rsidP="004C73C1">
      <w:pPr>
        <w:spacing w:after="0"/>
        <w:rPr>
          <w:bCs/>
        </w:rPr>
      </w:pPr>
      <w:r>
        <w:rPr>
          <w:bCs/>
        </w:rPr>
        <w:t>Justin R. Winn</w:t>
      </w:r>
    </w:p>
    <w:p w14:paraId="635BF7BE" w14:textId="77777777" w:rsidR="003B5748" w:rsidRDefault="003B5748" w:rsidP="004C73C1">
      <w:pPr>
        <w:spacing w:after="0"/>
        <w:rPr>
          <w:bCs/>
        </w:rPr>
      </w:pPr>
    </w:p>
    <w:p w14:paraId="51A112C5" w14:textId="7CD01519" w:rsidR="003B5748" w:rsidRPr="003B5748" w:rsidRDefault="003B5748" w:rsidP="004C73C1">
      <w:pPr>
        <w:spacing w:after="0"/>
        <w:rPr>
          <w:b/>
          <w:u w:val="single"/>
        </w:rPr>
      </w:pPr>
      <w:r w:rsidRPr="003B5748">
        <w:rPr>
          <w:b/>
          <w:u w:val="single"/>
        </w:rPr>
        <w:t>Hilltop Securities Inc</w:t>
      </w:r>
      <w:r w:rsidR="00113956">
        <w:rPr>
          <w:b/>
          <w:u w:val="single"/>
        </w:rPr>
        <w:t>:</w:t>
      </w:r>
    </w:p>
    <w:p w14:paraId="670CFF5F" w14:textId="64DB347C" w:rsidR="003B5748" w:rsidRDefault="003B5748" w:rsidP="004C73C1">
      <w:pPr>
        <w:spacing w:after="0"/>
        <w:rPr>
          <w:bCs/>
        </w:rPr>
      </w:pPr>
      <w:r>
        <w:rPr>
          <w:bCs/>
        </w:rPr>
        <w:t>Richard Ramirez</w:t>
      </w:r>
    </w:p>
    <w:p w14:paraId="72C3B0BE" w14:textId="002F7904" w:rsidR="003B5748" w:rsidRDefault="003B5748" w:rsidP="004C73C1">
      <w:pPr>
        <w:spacing w:after="0"/>
        <w:rPr>
          <w:bCs/>
        </w:rPr>
      </w:pPr>
      <w:r>
        <w:rPr>
          <w:bCs/>
        </w:rPr>
        <w:t>Colby Echols</w:t>
      </w:r>
    </w:p>
    <w:p w14:paraId="12F7EED9" w14:textId="77777777" w:rsidR="00E41AE4" w:rsidRDefault="00E41AE4" w:rsidP="004C73C1">
      <w:pPr>
        <w:spacing w:after="0"/>
        <w:rPr>
          <w:bCs/>
        </w:rPr>
      </w:pPr>
    </w:p>
    <w:p w14:paraId="30CE8E8A" w14:textId="45D7DD1F" w:rsidR="00E41AE4" w:rsidRPr="00BB5BB1" w:rsidRDefault="00E41AE4" w:rsidP="004C73C1">
      <w:pPr>
        <w:spacing w:after="0"/>
        <w:rPr>
          <w:b/>
          <w:u w:val="single"/>
        </w:rPr>
      </w:pPr>
      <w:r w:rsidRPr="00BB5BB1">
        <w:rPr>
          <w:b/>
          <w:u w:val="single"/>
        </w:rPr>
        <w:t>Prothro, Wilhelmi &amp; Co.</w:t>
      </w:r>
      <w:r w:rsidR="00113956">
        <w:rPr>
          <w:b/>
          <w:u w:val="single"/>
        </w:rPr>
        <w:t>:.:</w:t>
      </w:r>
    </w:p>
    <w:p w14:paraId="756D963B" w14:textId="55AA6B2F" w:rsidR="00BB5BB1" w:rsidRDefault="00BB5BB1" w:rsidP="004C73C1">
      <w:pPr>
        <w:spacing w:after="0"/>
        <w:rPr>
          <w:bCs/>
        </w:rPr>
      </w:pPr>
      <w:r>
        <w:rPr>
          <w:bCs/>
        </w:rPr>
        <w:t>Walter Wilhelmi</w:t>
      </w:r>
    </w:p>
    <w:p w14:paraId="5F7B098F" w14:textId="77777777" w:rsidR="003B5748" w:rsidRDefault="003B5748" w:rsidP="004C73C1">
      <w:pPr>
        <w:spacing w:after="0"/>
        <w:rPr>
          <w:bCs/>
        </w:rPr>
      </w:pPr>
    </w:p>
    <w:p w14:paraId="4FACAC3E" w14:textId="52CE5D62" w:rsidR="002E1CAB" w:rsidRPr="00FB3929" w:rsidRDefault="002E1CAB" w:rsidP="004C73C1">
      <w:pPr>
        <w:spacing w:after="0"/>
        <w:rPr>
          <w:b/>
          <w:u w:val="single"/>
        </w:rPr>
      </w:pPr>
      <w:r w:rsidRPr="00FB3929">
        <w:rPr>
          <w:b/>
          <w:u w:val="single"/>
        </w:rPr>
        <w:t>SICE, Inc</w:t>
      </w:r>
    </w:p>
    <w:p w14:paraId="389B6782" w14:textId="6F46C15B" w:rsidR="00D3770B" w:rsidRDefault="00D3770B" w:rsidP="00371D87">
      <w:pPr>
        <w:spacing w:after="0"/>
        <w:rPr>
          <w:lang w:val="es-ES"/>
        </w:rPr>
      </w:pPr>
      <w:r w:rsidRPr="00D3770B">
        <w:rPr>
          <w:lang w:val="es-ES"/>
        </w:rPr>
        <w:t>Alfonso Álvarez</w:t>
      </w:r>
    </w:p>
    <w:p w14:paraId="52F080D5" w14:textId="0436072C" w:rsidR="00FB3929" w:rsidRDefault="00371D87" w:rsidP="00371D87">
      <w:pPr>
        <w:spacing w:after="0"/>
        <w:rPr>
          <w:lang w:val="pt-BR"/>
        </w:rPr>
      </w:pPr>
      <w:r w:rsidRPr="00371D87">
        <w:t>Alvaro Rincon</w:t>
      </w:r>
      <w:r w:rsidR="00FB3929">
        <w:t xml:space="preserve"> </w:t>
      </w:r>
      <w:r w:rsidR="00FB3929" w:rsidRPr="00FB3929">
        <w:rPr>
          <w:lang w:val="pt-BR"/>
        </w:rPr>
        <w:t>Fernández</w:t>
      </w:r>
    </w:p>
    <w:p w14:paraId="778C0804" w14:textId="77777777" w:rsidR="005071E4" w:rsidRDefault="005071E4" w:rsidP="00371D87">
      <w:pPr>
        <w:spacing w:after="0"/>
        <w:rPr>
          <w:lang w:val="pt-BR"/>
        </w:rPr>
      </w:pPr>
    </w:p>
    <w:p w14:paraId="2839F7B7" w14:textId="3276B49A" w:rsidR="005071E4" w:rsidRPr="005071E4" w:rsidRDefault="005071E4" w:rsidP="00371D87">
      <w:pPr>
        <w:spacing w:after="0"/>
        <w:rPr>
          <w:b/>
          <w:bCs/>
          <w:u w:val="single"/>
          <w:lang w:val="pt-BR"/>
        </w:rPr>
      </w:pPr>
      <w:r w:rsidRPr="005071E4">
        <w:rPr>
          <w:b/>
          <w:bCs/>
          <w:u w:val="single"/>
          <w:lang w:val="pt-BR"/>
        </w:rPr>
        <w:t>Hicks &amp; Company</w:t>
      </w:r>
    </w:p>
    <w:p w14:paraId="57B75DA2" w14:textId="0D22FC27" w:rsidR="005071E4" w:rsidRDefault="005071E4" w:rsidP="00371D87">
      <w:pPr>
        <w:spacing w:after="0"/>
        <w:rPr>
          <w:lang w:val="pt-BR"/>
        </w:rPr>
      </w:pPr>
      <w:r>
        <w:rPr>
          <w:lang w:val="pt-BR"/>
        </w:rPr>
        <w:t>Jason Buntz</w:t>
      </w:r>
    </w:p>
    <w:p w14:paraId="6A4E3B35" w14:textId="77777777" w:rsidR="005071E4" w:rsidRDefault="005071E4" w:rsidP="00371D87">
      <w:pPr>
        <w:spacing w:after="0"/>
        <w:rPr>
          <w:lang w:val="pt-BR"/>
        </w:rPr>
      </w:pPr>
    </w:p>
    <w:p w14:paraId="47B285C2" w14:textId="77777777" w:rsidR="005071E4" w:rsidRDefault="005071E4" w:rsidP="00371D87">
      <w:pPr>
        <w:spacing w:after="0"/>
        <w:rPr>
          <w:lang w:val="pt-BR"/>
        </w:rPr>
      </w:pPr>
    </w:p>
    <w:p w14:paraId="05CDF18F" w14:textId="433937EE" w:rsidR="005071E4" w:rsidRDefault="005071E4" w:rsidP="00371D87">
      <w:pPr>
        <w:spacing w:after="0"/>
        <w:rPr>
          <w:lang w:val="pt-BR"/>
        </w:rPr>
      </w:pPr>
      <w:r>
        <w:rPr>
          <w:lang w:val="pt-BR"/>
        </w:rPr>
        <w:t>Charles Gu</w:t>
      </w:r>
      <w:r w:rsidR="004963B7">
        <w:rPr>
          <w:lang w:val="pt-BR"/>
        </w:rPr>
        <w:t>rganus</w:t>
      </w:r>
    </w:p>
    <w:p w14:paraId="0D243403" w14:textId="77777777" w:rsidR="00CC1542" w:rsidRDefault="00CC1542" w:rsidP="00371D87">
      <w:pPr>
        <w:spacing w:after="0"/>
        <w:rPr>
          <w:lang w:val="pt-BR"/>
        </w:rPr>
      </w:pPr>
    </w:p>
    <w:p w14:paraId="3D100F4F" w14:textId="77777777" w:rsidR="00CC1542" w:rsidRDefault="00CC1542" w:rsidP="00371D87">
      <w:pPr>
        <w:spacing w:after="0"/>
        <w:rPr>
          <w:lang w:val="pt-BR"/>
        </w:rPr>
      </w:pPr>
    </w:p>
    <w:p w14:paraId="27B652F1" w14:textId="77777777" w:rsidR="00B35FB3" w:rsidRDefault="00B35FB3" w:rsidP="004C73C1">
      <w:pPr>
        <w:spacing w:after="0"/>
        <w:rPr>
          <w:bCs/>
        </w:rPr>
      </w:pPr>
    </w:p>
    <w:p w14:paraId="4B0237C9" w14:textId="77777777" w:rsidR="002E1CAB" w:rsidRDefault="002E1CAB" w:rsidP="004C73C1">
      <w:pPr>
        <w:spacing w:after="0"/>
        <w:rPr>
          <w:bCs/>
        </w:rPr>
      </w:pPr>
    </w:p>
    <w:p w14:paraId="1F575C84" w14:textId="77777777" w:rsidR="007019D8" w:rsidRDefault="007019D8" w:rsidP="004C73C1">
      <w:pPr>
        <w:spacing w:after="0"/>
        <w:rPr>
          <w:bCs/>
        </w:rPr>
      </w:pPr>
    </w:p>
    <w:p w14:paraId="0AF3877E" w14:textId="77777777" w:rsidR="007019D8" w:rsidRDefault="007019D8" w:rsidP="004C73C1">
      <w:pPr>
        <w:spacing w:after="0"/>
        <w:rPr>
          <w:bCs/>
        </w:rPr>
      </w:pPr>
    </w:p>
    <w:p w14:paraId="13576150" w14:textId="77777777" w:rsidR="0074581A" w:rsidRDefault="0074581A" w:rsidP="004C73C1">
      <w:pPr>
        <w:spacing w:after="0"/>
        <w:rPr>
          <w:bCs/>
        </w:rPr>
      </w:pPr>
    </w:p>
    <w:p w14:paraId="2E96F720" w14:textId="77777777" w:rsidR="0074581A" w:rsidRDefault="0074581A" w:rsidP="004C73C1">
      <w:pPr>
        <w:spacing w:after="0"/>
        <w:rPr>
          <w:bCs/>
        </w:rPr>
      </w:pPr>
    </w:p>
    <w:p w14:paraId="52E01377" w14:textId="77777777" w:rsidR="005D13DA" w:rsidRDefault="005D13DA" w:rsidP="004C73C1">
      <w:pPr>
        <w:spacing w:after="0"/>
        <w:rPr>
          <w:b/>
          <w:u w:val="single"/>
        </w:rPr>
      </w:pPr>
    </w:p>
    <w:p w14:paraId="1264B8DD" w14:textId="77777777" w:rsidR="00E4334B" w:rsidRDefault="00E4334B" w:rsidP="004C73C1">
      <w:pPr>
        <w:spacing w:after="0"/>
        <w:rPr>
          <w:b/>
          <w:u w:val="single"/>
        </w:rPr>
        <w:sectPr w:rsidR="00E4334B" w:rsidSect="00E4334B">
          <w:type w:val="continuous"/>
          <w:pgSz w:w="12240" w:h="15840"/>
          <w:pgMar w:top="720" w:right="1440" w:bottom="864" w:left="1440" w:header="720" w:footer="720" w:gutter="0"/>
          <w:cols w:num="3" w:space="720"/>
          <w:docGrid w:linePitch="360"/>
        </w:sectPr>
      </w:pPr>
    </w:p>
    <w:p w14:paraId="668B6653" w14:textId="77777777" w:rsidR="0086381A" w:rsidRDefault="0086381A" w:rsidP="004C73C1">
      <w:pPr>
        <w:spacing w:after="0"/>
        <w:rPr>
          <w:b/>
          <w:u w:val="single"/>
        </w:rPr>
      </w:pPr>
    </w:p>
    <w:sectPr w:rsidR="0086381A" w:rsidSect="006248D9">
      <w:type w:val="continuous"/>
      <w:pgSz w:w="12240" w:h="15840"/>
      <w:pgMar w:top="720" w:right="1440" w:bottom="864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AFFA8" w14:textId="77777777" w:rsidR="00827672" w:rsidRDefault="00827672" w:rsidP="001142C1">
      <w:pPr>
        <w:spacing w:after="0" w:line="240" w:lineRule="auto"/>
      </w:pPr>
      <w:r>
        <w:separator/>
      </w:r>
    </w:p>
  </w:endnote>
  <w:endnote w:type="continuationSeparator" w:id="0">
    <w:p w14:paraId="63839151" w14:textId="77777777" w:rsidR="00827672" w:rsidRDefault="00827672" w:rsidP="0011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4326" w14:textId="77777777" w:rsidR="00574894" w:rsidRDefault="00574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6658" w14:textId="5D6D19AC" w:rsidR="001142C1" w:rsidRDefault="001142C1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Revised </w:t>
    </w:r>
    <w:r w:rsidR="00574894">
      <w:t>8/13/2025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60EA" w14:textId="77777777" w:rsidR="00574894" w:rsidRDefault="00574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1E5E" w14:textId="77777777" w:rsidR="00827672" w:rsidRDefault="00827672" w:rsidP="001142C1">
      <w:pPr>
        <w:spacing w:after="0" w:line="240" w:lineRule="auto"/>
      </w:pPr>
      <w:r>
        <w:separator/>
      </w:r>
    </w:p>
  </w:footnote>
  <w:footnote w:type="continuationSeparator" w:id="0">
    <w:p w14:paraId="57C4FC65" w14:textId="77777777" w:rsidR="00827672" w:rsidRDefault="00827672" w:rsidP="0011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4F58" w14:textId="77777777" w:rsidR="00574894" w:rsidRDefault="00574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F636" w14:textId="77777777" w:rsidR="00574894" w:rsidRDefault="005748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02C9" w14:textId="77777777" w:rsidR="00574894" w:rsidRDefault="005748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C1"/>
    <w:rsid w:val="0006216D"/>
    <w:rsid w:val="001024F0"/>
    <w:rsid w:val="00113956"/>
    <w:rsid w:val="001142C1"/>
    <w:rsid w:val="001F5668"/>
    <w:rsid w:val="00205681"/>
    <w:rsid w:val="00225761"/>
    <w:rsid w:val="00247F8D"/>
    <w:rsid w:val="002E1CAB"/>
    <w:rsid w:val="002F6AE7"/>
    <w:rsid w:val="00371D87"/>
    <w:rsid w:val="003B5748"/>
    <w:rsid w:val="003E5098"/>
    <w:rsid w:val="00435C2C"/>
    <w:rsid w:val="00466F1B"/>
    <w:rsid w:val="004963B7"/>
    <w:rsid w:val="004C73C1"/>
    <w:rsid w:val="004F147D"/>
    <w:rsid w:val="005071E4"/>
    <w:rsid w:val="005302B7"/>
    <w:rsid w:val="0056132A"/>
    <w:rsid w:val="00574894"/>
    <w:rsid w:val="005D13DA"/>
    <w:rsid w:val="006248D9"/>
    <w:rsid w:val="00672F81"/>
    <w:rsid w:val="007019D8"/>
    <w:rsid w:val="00720C2A"/>
    <w:rsid w:val="00734452"/>
    <w:rsid w:val="0074581A"/>
    <w:rsid w:val="007B7CC2"/>
    <w:rsid w:val="00813B27"/>
    <w:rsid w:val="00827672"/>
    <w:rsid w:val="0086270B"/>
    <w:rsid w:val="0086381A"/>
    <w:rsid w:val="00885431"/>
    <w:rsid w:val="009C22DC"/>
    <w:rsid w:val="009D0E88"/>
    <w:rsid w:val="00AD0A25"/>
    <w:rsid w:val="00B21B16"/>
    <w:rsid w:val="00B2696A"/>
    <w:rsid w:val="00B35FB3"/>
    <w:rsid w:val="00B87F1B"/>
    <w:rsid w:val="00BB5BB1"/>
    <w:rsid w:val="00BE1908"/>
    <w:rsid w:val="00C52E24"/>
    <w:rsid w:val="00C75C38"/>
    <w:rsid w:val="00CC1542"/>
    <w:rsid w:val="00CD5A97"/>
    <w:rsid w:val="00D3770B"/>
    <w:rsid w:val="00D54B92"/>
    <w:rsid w:val="00D64F07"/>
    <w:rsid w:val="00DA1EE7"/>
    <w:rsid w:val="00E032C5"/>
    <w:rsid w:val="00E41AE4"/>
    <w:rsid w:val="00E4334B"/>
    <w:rsid w:val="00E53712"/>
    <w:rsid w:val="00EC4534"/>
    <w:rsid w:val="00F77C67"/>
    <w:rsid w:val="00FB3929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B6613"/>
  <w15:chartTrackingRefBased/>
  <w15:docId w15:val="{31BB2848-26FA-498F-BD8D-CA7A71D3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3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2C1"/>
  </w:style>
  <w:style w:type="paragraph" w:styleId="Footer">
    <w:name w:val="footer"/>
    <w:basedOn w:val="Normal"/>
    <w:link w:val="FooterChar"/>
    <w:uiPriority w:val="99"/>
    <w:unhideWhenUsed/>
    <w:rsid w:val="0011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etrm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272C329D723409334C53EFE106BFB" ma:contentTypeVersion="21" ma:contentTypeDescription="Create a new document." ma:contentTypeScope="" ma:versionID="d218a05f0363f8df53b3212c2233bd1c">
  <xsd:schema xmlns:xsd="http://www.w3.org/2001/XMLSchema" xmlns:xs="http://www.w3.org/2001/XMLSchema" xmlns:p="http://schemas.microsoft.com/office/2006/metadata/properties" xmlns:ns2="d042b489-9c50-486c-b422-5a1dbeddb1cc" xmlns:ns3="f23ea8cc-39cb-410d-98dc-3effb7fae0c9" targetNamespace="http://schemas.microsoft.com/office/2006/metadata/properties" ma:root="true" ma:fieldsID="9c318c6573c11da1b15835570abaabaa" ns2:_="" ns3:_="">
    <xsd:import namespace="d042b489-9c50-486c-b422-5a1dbeddb1cc"/>
    <xsd:import namespace="f23ea8cc-39cb-410d-98dc-3effb7fae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b489-9c50-486c-b422-5a1dbeddb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176eea5-21f6-4f98-b363-1b32b30a5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ea8cc-39cb-410d-98dc-3effb7fae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911acea-53e7-46b3-92b2-287876df482c}" ma:internalName="TaxCatchAll" ma:showField="CatchAllData" ma:web="f23ea8cc-39cb-410d-98dc-3effb7fae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42b489-9c50-486c-b422-5a1dbeddb1cc">
      <Terms xmlns="http://schemas.microsoft.com/office/infopath/2007/PartnerControls"/>
    </lcf76f155ced4ddcb4097134ff3c332f>
    <Thumbnail xmlns="d042b489-9c50-486c-b422-5a1dbeddb1cc" xsi:nil="true"/>
    <TaxCatchAll xmlns="f23ea8cc-39cb-410d-98dc-3effb7fae0c9" xsi:nil="true"/>
    <Comments xmlns="d042b489-9c50-486c-b422-5a1dbeddb1cc" xsi:nil="true"/>
  </documentManagement>
</p:properties>
</file>

<file path=customXml/itemProps1.xml><?xml version="1.0" encoding="utf-8"?>
<ds:datastoreItem xmlns:ds="http://schemas.openxmlformats.org/officeDocument/2006/customXml" ds:itemID="{80B415C9-7DC2-47EC-9D94-E6354A846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2b489-9c50-486c-b422-5a1dbeddb1cc"/>
    <ds:schemaRef ds:uri="f23ea8cc-39cb-410d-98dc-3effb7fae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E7042-2BC1-4214-885A-E57BF9C93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10A70-F05E-4A91-9281-A685D4E74F3C}">
  <ds:schemaRefs>
    <ds:schemaRef ds:uri="http://schemas.microsoft.com/office/2006/metadata/properties"/>
    <ds:schemaRef ds:uri="http://schemas.microsoft.com/office/infopath/2007/PartnerControls"/>
    <ds:schemaRef ds:uri="d042b489-9c50-486c-b422-5a1dbeddb1cc"/>
    <ds:schemaRef ds:uri="f23ea8cc-39cb-410d-98dc-3effb7fae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301</Words>
  <Characters>1701</Characters>
  <Application>Microsoft Office Word</Application>
  <DocSecurity>0</DocSecurity>
  <Lines>113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K'Lin Noble</dc:creator>
  <cp:keywords/>
  <dc:description/>
  <cp:lastModifiedBy>Colleen Colby</cp:lastModifiedBy>
  <cp:revision>37</cp:revision>
  <cp:lastPrinted>2025-08-13T14:45:00Z</cp:lastPrinted>
  <dcterms:created xsi:type="dcterms:W3CDTF">2025-08-13T14:45:00Z</dcterms:created>
  <dcterms:modified xsi:type="dcterms:W3CDTF">2025-08-14T20:50:00Z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0x010100E22272C329D723409334C53EFE106BFB</vt:lpwstr>
  </property>
  <property fmtid="{D5CDD505-2E9C-101B-9397-08002B2CF9AE}" pid="3" name="MediaServiceImageTags">
    <vt:lpwstr/>
  </property>
  <property fmtid="{D5CDD505-2E9C-101B-9397-08002B2CF9AE}" pid="4" name="GrammarlyDocumentId">
    <vt:lpwstr>f788ae53-377b-4198-af82-005c37bf0d66</vt:lpwstr>
  </property>
</Properties>
</file>